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7" w:rsidRPr="00CD7887" w:rsidRDefault="00CD7887" w:rsidP="00CD7887">
      <w:pPr>
        <w:rPr>
          <w:b/>
        </w:rPr>
      </w:pPr>
      <w:r w:rsidRPr="00CD7887">
        <w:rPr>
          <w:b/>
        </w:rPr>
        <w:t>The documents required for the processing of a visa application are:</w:t>
      </w:r>
    </w:p>
    <w:p w:rsidR="00CD7887" w:rsidRDefault="00CD7887" w:rsidP="00CD7887"/>
    <w:p w:rsidR="00CD7887" w:rsidRPr="00CD7887" w:rsidRDefault="00CD7887" w:rsidP="00CD7887">
      <w:pPr>
        <w:rPr>
          <w:b/>
        </w:rPr>
      </w:pPr>
      <w:r w:rsidRPr="00CD7887">
        <w:rPr>
          <w:b/>
        </w:rPr>
        <w:t>(i) Duly filled-in and signed Visa Application Form which can be downloaded from the web</w:t>
      </w:r>
      <w:r w:rsidRPr="00CD7887">
        <w:rPr>
          <w:b/>
        </w:rPr>
        <w:t>site http://passport.govmu.org;</w:t>
      </w:r>
    </w:p>
    <w:p w:rsidR="00CD7887" w:rsidRPr="00CD7887" w:rsidRDefault="00CD7887" w:rsidP="00CD7887">
      <w:pPr>
        <w:rPr>
          <w:b/>
        </w:rPr>
      </w:pPr>
      <w:r w:rsidRPr="00CD7887">
        <w:rPr>
          <w:b/>
        </w:rPr>
        <w:t>(ii)</w:t>
      </w:r>
      <w:r w:rsidRPr="00CD7887">
        <w:rPr>
          <w:b/>
        </w:rPr>
        <w:tab/>
        <w:t>Passport (valid five months beyon</w:t>
      </w:r>
      <w:r w:rsidRPr="00CD7887">
        <w:rPr>
          <w:b/>
        </w:rPr>
        <w:t>d the intended period of stay);</w:t>
      </w:r>
    </w:p>
    <w:p w:rsidR="00CD7887" w:rsidRPr="00CD7887" w:rsidRDefault="00CD7887" w:rsidP="00CD7887">
      <w:pPr>
        <w:rPr>
          <w:b/>
        </w:rPr>
      </w:pPr>
      <w:r w:rsidRPr="00CD7887">
        <w:rPr>
          <w:b/>
        </w:rPr>
        <w:t>(iii)</w:t>
      </w:r>
      <w:r w:rsidRPr="00CD7887">
        <w:rPr>
          <w:b/>
        </w:rPr>
        <w:tab/>
        <w:t>Two passport-size</w:t>
      </w:r>
      <w:bookmarkStart w:id="0" w:name="_GoBack"/>
      <w:bookmarkEnd w:id="0"/>
      <w:r w:rsidRPr="00CD7887">
        <w:rPr>
          <w:b/>
        </w:rPr>
        <w:t xml:space="preserve"> photographs (</w:t>
      </w:r>
      <w:proofErr w:type="spellStart"/>
      <w:r w:rsidRPr="00CD7887">
        <w:rPr>
          <w:b/>
        </w:rPr>
        <w:t>c</w:t>
      </w:r>
      <w:r w:rsidRPr="00CD7887">
        <w:rPr>
          <w:b/>
        </w:rPr>
        <w:t>oloured</w:t>
      </w:r>
      <w:proofErr w:type="spellEnd"/>
      <w:r w:rsidRPr="00CD7887">
        <w:rPr>
          <w:b/>
        </w:rPr>
        <w:t xml:space="preserve"> with light background);</w:t>
      </w:r>
    </w:p>
    <w:p w:rsidR="00CD7887" w:rsidRPr="00CD7887" w:rsidRDefault="00CD7887" w:rsidP="00CD7887">
      <w:pPr>
        <w:rPr>
          <w:b/>
        </w:rPr>
      </w:pPr>
      <w:proofErr w:type="gramStart"/>
      <w:r w:rsidRPr="00CD7887">
        <w:rPr>
          <w:b/>
        </w:rPr>
        <w:t>(iv)</w:t>
      </w:r>
      <w:r w:rsidRPr="00CD7887">
        <w:rPr>
          <w:b/>
        </w:rPr>
        <w:tab/>
      </w:r>
      <w:r w:rsidRPr="00CD7887">
        <w:rPr>
          <w:b/>
        </w:rPr>
        <w:t>Copy</w:t>
      </w:r>
      <w:proofErr w:type="gramEnd"/>
      <w:r w:rsidRPr="00CD7887">
        <w:rPr>
          <w:b/>
        </w:rPr>
        <w:t xml:space="preserve"> of National Identity Card;</w:t>
      </w:r>
    </w:p>
    <w:p w:rsidR="00CD7887" w:rsidRPr="00CD7887" w:rsidRDefault="00CD7887" w:rsidP="00CD7887">
      <w:pPr>
        <w:rPr>
          <w:b/>
        </w:rPr>
      </w:pPr>
      <w:r w:rsidRPr="00CD7887">
        <w:rPr>
          <w:b/>
        </w:rPr>
        <w:t>(v)</w:t>
      </w:r>
      <w:r w:rsidRPr="00CD7887">
        <w:rPr>
          <w:b/>
        </w:rPr>
        <w:tab/>
        <w:t xml:space="preserve">Confirmed returned tickets </w:t>
      </w:r>
      <w:r w:rsidRPr="00CD7887">
        <w:rPr>
          <w:b/>
        </w:rPr>
        <w:t>(with e-ticket number);</w:t>
      </w:r>
    </w:p>
    <w:p w:rsidR="00CD7887" w:rsidRPr="00CD7887" w:rsidRDefault="00CD7887" w:rsidP="00CD7887">
      <w:pPr>
        <w:rPr>
          <w:b/>
        </w:rPr>
      </w:pPr>
      <w:r w:rsidRPr="00CD7887">
        <w:rPr>
          <w:b/>
        </w:rPr>
        <w:t>(vi)</w:t>
      </w:r>
      <w:r w:rsidRPr="00CD7887">
        <w:rPr>
          <w:b/>
        </w:rPr>
        <w:tab/>
        <w:t>Confirmed hotel reservation or sponsorship letter duly signed by Mauritian sponsors in original and to be sent by DHL along with most recent Utility bill- Water/Electricity- maximum one month old + copy of identity card duly attested by local police station in Mauritius/or the Protocol Section of the Ministry of Foreign Affairs, 8th F</w:t>
      </w:r>
      <w:r w:rsidRPr="00CD7887">
        <w:rPr>
          <w:b/>
        </w:rPr>
        <w:t>loor, Newton Tower, Port Louis;</w:t>
      </w:r>
    </w:p>
    <w:p w:rsidR="00CD7887" w:rsidRPr="00CD7887" w:rsidRDefault="00CD7887" w:rsidP="00CD7887">
      <w:pPr>
        <w:rPr>
          <w:b/>
        </w:rPr>
      </w:pPr>
      <w:r w:rsidRPr="00CD7887">
        <w:rPr>
          <w:b/>
        </w:rPr>
        <w:t>(vii)</w:t>
      </w:r>
      <w:r w:rsidRPr="00CD7887">
        <w:rPr>
          <w:b/>
        </w:rPr>
        <w:tab/>
        <w:t xml:space="preserve">Recent Bank statement for the last six months along (with account maintenance </w:t>
      </w:r>
      <w:proofErr w:type="gramStart"/>
      <w:r w:rsidRPr="00CD7887">
        <w:rPr>
          <w:b/>
        </w:rPr>
        <w:t>letter )</w:t>
      </w:r>
      <w:proofErr w:type="gramEnd"/>
      <w:r w:rsidRPr="00CD7887">
        <w:rPr>
          <w:b/>
        </w:rPr>
        <w:t xml:space="preserve"> or letter from the respective Chamber</w:t>
      </w:r>
      <w:r w:rsidRPr="00CD7887">
        <w:rPr>
          <w:b/>
        </w:rPr>
        <w:t xml:space="preserve"> of Commerce and Industry; and,</w:t>
      </w:r>
    </w:p>
    <w:p w:rsidR="004F7C11" w:rsidRPr="00CD7887" w:rsidRDefault="00CD7887" w:rsidP="00CD7887">
      <w:pPr>
        <w:rPr>
          <w:b/>
        </w:rPr>
      </w:pPr>
      <w:r w:rsidRPr="00CD7887">
        <w:rPr>
          <w:b/>
        </w:rPr>
        <w:t>(viii)</w:t>
      </w:r>
      <w:r w:rsidRPr="00CD7887">
        <w:rPr>
          <w:b/>
        </w:rPr>
        <w:tab/>
        <w:t>A demand Draft for PKR</w:t>
      </w:r>
      <w:proofErr w:type="gramStart"/>
      <w:r w:rsidRPr="00CD7887">
        <w:rPr>
          <w:b/>
        </w:rPr>
        <w:t>,1050</w:t>
      </w:r>
      <w:proofErr w:type="gramEnd"/>
      <w:r w:rsidRPr="00CD7887">
        <w:rPr>
          <w:b/>
        </w:rPr>
        <w:t xml:space="preserve"> payable in Islamabad, drawn in the name of Mauritius High Commission, Islamabad.</w:t>
      </w:r>
    </w:p>
    <w:sectPr w:rsidR="004F7C11" w:rsidRPr="00CD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C"/>
    <w:rsid w:val="004F7C11"/>
    <w:rsid w:val="00BA17CC"/>
    <w:rsid w:val="00C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 Tech</dc:creator>
  <cp:keywords/>
  <dc:description/>
  <cp:lastModifiedBy>Chacha Tech</cp:lastModifiedBy>
  <cp:revision>2</cp:revision>
  <dcterms:created xsi:type="dcterms:W3CDTF">2017-08-19T06:38:00Z</dcterms:created>
  <dcterms:modified xsi:type="dcterms:W3CDTF">2017-08-19T06:39:00Z</dcterms:modified>
</cp:coreProperties>
</file>